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0D38" w14:textId="77777777" w:rsidR="007F0CE4" w:rsidRDefault="007F0CE4" w:rsidP="00356AF4">
      <w:pPr>
        <w:jc w:val="both"/>
      </w:pPr>
    </w:p>
    <w:p w14:paraId="392AA7CA" w14:textId="3ADEC0F5" w:rsidR="00733EE0" w:rsidRPr="005D1579" w:rsidRDefault="00A95FF6" w:rsidP="00733EE0">
      <w:pPr>
        <w:jc w:val="center"/>
        <w:rPr>
          <w:b/>
          <w:sz w:val="28"/>
          <w:szCs w:val="28"/>
        </w:rPr>
      </w:pPr>
      <w:r w:rsidRPr="005D1579">
        <w:rPr>
          <w:b/>
          <w:sz w:val="28"/>
          <w:szCs w:val="28"/>
        </w:rPr>
        <w:t>20</w:t>
      </w:r>
      <w:r w:rsidR="00A726F4" w:rsidRPr="005D1579">
        <w:rPr>
          <w:b/>
          <w:sz w:val="28"/>
          <w:szCs w:val="28"/>
        </w:rPr>
        <w:t>2</w:t>
      </w:r>
      <w:r w:rsidR="00FD64AC">
        <w:rPr>
          <w:b/>
          <w:sz w:val="28"/>
          <w:szCs w:val="28"/>
        </w:rPr>
        <w:t>2</w:t>
      </w:r>
      <w:r w:rsidR="00A726F4" w:rsidRPr="005D1579">
        <w:rPr>
          <w:b/>
          <w:sz w:val="28"/>
          <w:szCs w:val="28"/>
        </w:rPr>
        <w:t>-202</w:t>
      </w:r>
      <w:r w:rsidR="00FD64AC">
        <w:rPr>
          <w:b/>
          <w:sz w:val="28"/>
          <w:szCs w:val="28"/>
        </w:rPr>
        <w:t>3</w:t>
      </w:r>
      <w:r w:rsidR="00733EE0" w:rsidRPr="005D1579">
        <w:rPr>
          <w:b/>
          <w:sz w:val="28"/>
          <w:szCs w:val="28"/>
        </w:rPr>
        <w:t xml:space="preserve"> COMMITTEE NOMINATION FORM</w:t>
      </w:r>
    </w:p>
    <w:p w14:paraId="1446C8E1" w14:textId="4770522F" w:rsidR="00356AF4" w:rsidRDefault="00733EE0" w:rsidP="00356AF4">
      <w:pPr>
        <w:pStyle w:val="Normal-Schedule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 wish to nominate</w:t>
      </w:r>
      <w:r w:rsidR="00803EDC">
        <w:rPr>
          <w:rFonts w:asciiTheme="minorHAnsi" w:hAnsiTheme="minorHAnsi"/>
          <w:sz w:val="24"/>
          <w:szCs w:val="24"/>
        </w:rPr>
        <w:t>:</w:t>
      </w:r>
    </w:p>
    <w:p w14:paraId="7A9527AB" w14:textId="2A1EAF5B" w:rsidR="00356AF4" w:rsidRPr="00356AF4" w:rsidRDefault="00356AF4" w:rsidP="00356AF4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leader="dot" w:pos="9072"/>
        </w:tabs>
        <w:spacing w:line="276" w:lineRule="auto"/>
        <w:rPr>
          <w:rFonts w:asciiTheme="minorHAnsi" w:hAnsiTheme="minorHAnsi"/>
          <w:i/>
        </w:rPr>
      </w:pPr>
      <w:r w:rsidRPr="00356AF4">
        <w:rPr>
          <w:rFonts w:asciiTheme="minorHAnsi" w:hAnsiTheme="minorHAnsi"/>
          <w:i/>
        </w:rPr>
        <w:t>(name)</w:t>
      </w:r>
      <w:r w:rsidR="00ED1DDC">
        <w:rPr>
          <w:rFonts w:asciiTheme="minorHAnsi" w:hAnsiTheme="minorHAnsi"/>
          <w:i/>
        </w:rPr>
        <w:t xml:space="preserve">     </w:t>
      </w:r>
      <w:r w:rsidRPr="00356AF4">
        <w:rPr>
          <w:rFonts w:asciiTheme="minorHAnsi" w:hAnsiTheme="minorHAnsi"/>
          <w:i/>
        </w:rPr>
        <w:tab/>
      </w:r>
    </w:p>
    <w:p w14:paraId="471FCA59" w14:textId="77777777" w:rsidR="00356AF4" w:rsidRDefault="00356AF4" w:rsidP="00356AF4">
      <w:pPr>
        <w:pStyle w:val="Normal-Schedule"/>
        <w:spacing w:line="276" w:lineRule="auto"/>
        <w:rPr>
          <w:rFonts w:asciiTheme="minorHAnsi" w:hAnsiTheme="minorHAnsi"/>
          <w:sz w:val="24"/>
          <w:szCs w:val="24"/>
        </w:rPr>
      </w:pPr>
      <w:r w:rsidRPr="00356AF4">
        <w:rPr>
          <w:rFonts w:asciiTheme="minorHAnsi" w:hAnsiTheme="minorHAnsi"/>
          <w:sz w:val="24"/>
          <w:szCs w:val="24"/>
        </w:rPr>
        <w:t xml:space="preserve">of </w:t>
      </w:r>
    </w:p>
    <w:p w14:paraId="29A2A2A8" w14:textId="7639FF30" w:rsidR="00356AF4" w:rsidRPr="00356AF4" w:rsidRDefault="00356AF4" w:rsidP="00356AF4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leader="dot" w:pos="9072"/>
        </w:tabs>
        <w:spacing w:line="276" w:lineRule="auto"/>
        <w:rPr>
          <w:rFonts w:asciiTheme="minorHAnsi" w:hAnsiTheme="minorHAnsi"/>
          <w:i/>
        </w:rPr>
      </w:pPr>
      <w:r w:rsidRPr="00356AF4">
        <w:rPr>
          <w:rFonts w:asciiTheme="minorHAnsi" w:hAnsiTheme="minorHAnsi"/>
          <w:i/>
        </w:rPr>
        <w:t>(address)</w:t>
      </w:r>
      <w:r w:rsidR="00ED1DDC">
        <w:rPr>
          <w:rFonts w:asciiTheme="minorHAnsi" w:hAnsiTheme="minorHAnsi"/>
          <w:i/>
        </w:rPr>
        <w:t xml:space="preserve">       </w:t>
      </w:r>
      <w:r w:rsidRPr="00356AF4">
        <w:rPr>
          <w:rFonts w:asciiTheme="minorHAnsi" w:hAnsiTheme="minorHAnsi"/>
          <w:i/>
        </w:rPr>
        <w:tab/>
      </w:r>
    </w:p>
    <w:p w14:paraId="5F46D734" w14:textId="0F92AC4D" w:rsidR="00041F0A" w:rsidRDefault="00733EE0" w:rsidP="00041F0A">
      <w:pPr>
        <w:pStyle w:val="Normal-Schedule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who is </w:t>
      </w:r>
      <w:r w:rsidR="00356AF4" w:rsidRPr="00356AF4">
        <w:rPr>
          <w:rFonts w:asciiTheme="minorHAnsi" w:hAnsiTheme="minorHAnsi"/>
          <w:sz w:val="24"/>
          <w:szCs w:val="24"/>
        </w:rPr>
        <w:t xml:space="preserve">a </w:t>
      </w:r>
      <w:r>
        <w:rPr>
          <w:rFonts w:asciiTheme="minorHAnsi" w:hAnsiTheme="minorHAnsi"/>
          <w:sz w:val="24"/>
          <w:szCs w:val="24"/>
        </w:rPr>
        <w:t xml:space="preserve">current financial </w:t>
      </w:r>
      <w:r w:rsidR="00356AF4" w:rsidRPr="00356AF4">
        <w:rPr>
          <w:rFonts w:asciiTheme="minorHAnsi" w:hAnsiTheme="minorHAnsi"/>
          <w:sz w:val="24"/>
          <w:szCs w:val="24"/>
        </w:rPr>
        <w:t>member of the Heart and Lung Transplant Trust (Victoria) Inc</w:t>
      </w:r>
      <w:r>
        <w:rPr>
          <w:rFonts w:asciiTheme="minorHAnsi" w:hAnsiTheme="minorHAnsi"/>
          <w:sz w:val="24"/>
          <w:szCs w:val="24"/>
        </w:rPr>
        <w:t>. to the position of:</w:t>
      </w:r>
    </w:p>
    <w:p w14:paraId="3E989516" w14:textId="636C2F14" w:rsidR="00733EE0" w:rsidRDefault="00733EE0" w:rsidP="00041F0A">
      <w:pPr>
        <w:pStyle w:val="Normal-Schedule"/>
        <w:spacing w:line="276" w:lineRule="auto"/>
        <w:rPr>
          <w:rFonts w:asciiTheme="minorHAnsi" w:hAnsiTheme="minorHAnsi"/>
          <w:sz w:val="24"/>
          <w:szCs w:val="24"/>
        </w:rPr>
      </w:pPr>
    </w:p>
    <w:p w14:paraId="1479E499" w14:textId="4F9C193D" w:rsidR="005D1579" w:rsidRDefault="00733EE0" w:rsidP="00041F0A">
      <w:pPr>
        <w:pStyle w:val="Normal-Schedule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B3131" wp14:editId="736AD737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342900" cy="342900"/>
                <wp:effectExtent l="50800" t="25400" r="88900" b="114300"/>
                <wp:wrapTight wrapText="bothSides">
                  <wp:wrapPolygon edited="0">
                    <wp:start x="-3200" y="-1600"/>
                    <wp:lineTo x="-3200" y="24000"/>
                    <wp:lineTo x="-1600" y="27200"/>
                    <wp:lineTo x="24000" y="27200"/>
                    <wp:lineTo x="24000" y="25600"/>
                    <wp:lineTo x="25600" y="1600"/>
                    <wp:lineTo x="25600" y="-1600"/>
                    <wp:lineTo x="-3200" y="-1600"/>
                  </wp:wrapPolygon>
                </wp:wrapTight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oundRect">
                          <a:avLst/>
                        </a:prstGeom>
                        <a:noFill/>
                        <a:effectLst>
                          <a:outerShdw blurRad="40000" dist="23000" dir="5400000" rotWithShape="0">
                            <a:schemeClr val="tx1">
                              <a:alpha val="3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CED2D" id="Rounded Rectangle 1" o:spid="_x0000_s1026" style="position:absolute;margin-left:0;margin-top:1.6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" filled="f" strokecolor="#4579b8 [3044]">
                <v:shadow on="t" color="black [3213]" opacity="22937f" origin=",.5" offset="0,.63889mm"/>
                <w10:wrap type="tight"/>
              </v:roundrect>
            </w:pict>
          </mc:Fallback>
        </mc:AlternateContent>
      </w:r>
      <w:r w:rsidR="005D1579">
        <w:rPr>
          <w:rFonts w:asciiTheme="minorHAnsi" w:hAnsiTheme="minorHAnsi"/>
          <w:sz w:val="24"/>
          <w:szCs w:val="24"/>
        </w:rPr>
        <w:t>President/Vice President/ Secretary/Treasurer</w:t>
      </w:r>
    </w:p>
    <w:p w14:paraId="32810630" w14:textId="77777777" w:rsidR="005D1579" w:rsidRDefault="005D1579" w:rsidP="00041F0A">
      <w:pPr>
        <w:pStyle w:val="Normal-Schedule"/>
        <w:spacing w:line="276" w:lineRule="auto"/>
        <w:rPr>
          <w:rFonts w:asciiTheme="minorHAnsi" w:hAnsiTheme="minorHAnsi"/>
          <w:sz w:val="24"/>
          <w:szCs w:val="24"/>
        </w:rPr>
      </w:pPr>
    </w:p>
    <w:p w14:paraId="4B33C605" w14:textId="77777777" w:rsidR="005D1579" w:rsidRDefault="005D1579" w:rsidP="00041F0A">
      <w:pPr>
        <w:pStyle w:val="Normal-Schedule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Membership Officer</w:t>
      </w:r>
      <w:r>
        <w:rPr>
          <w:rFonts w:asciiTheme="minorHAnsi" w:hAnsi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A865EE" wp14:editId="155B3707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342900" cy="342900"/>
                <wp:effectExtent l="50800" t="25400" r="88900" b="114300"/>
                <wp:wrapTight wrapText="bothSides">
                  <wp:wrapPolygon edited="0">
                    <wp:start x="-3200" y="-1600"/>
                    <wp:lineTo x="-3200" y="24000"/>
                    <wp:lineTo x="-1600" y="27200"/>
                    <wp:lineTo x="24000" y="27200"/>
                    <wp:lineTo x="24000" y="25600"/>
                    <wp:lineTo x="25600" y="1600"/>
                    <wp:lineTo x="25600" y="-1600"/>
                    <wp:lineTo x="-3200" y="-1600"/>
                  </wp:wrapPolygon>
                </wp:wrapTight>
                <wp:docPr id="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oundRect">
                          <a:avLst/>
                        </a:prstGeom>
                        <a:noFill/>
                        <a:effectLst>
                          <a:outerShdw blurRad="40000" dist="23000" dir="5400000" rotWithShape="0">
                            <a:schemeClr val="tx1">
                              <a:alpha val="3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10F20" id="Rounded Rectangle 1" o:spid="_x0000_s1026" style="position:absolute;margin-left:0;margin-top:1.6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" filled="f" strokecolor="#4579b8 [3044]">
                <v:shadow on="t" color="black [3213]" opacity="22937f" origin=",.5" offset="0,.63889mm"/>
                <w10:wrap type="tight"/>
              </v:roundrect>
            </w:pict>
          </mc:Fallback>
        </mc:AlternateContent>
      </w:r>
      <w:r>
        <w:rPr>
          <w:rFonts w:asciiTheme="minorHAnsi" w:hAnsiTheme="minorHAnsi"/>
          <w:sz w:val="24"/>
          <w:szCs w:val="24"/>
        </w:rPr>
        <w:t>/Communications/Circulator Editor/Patient Support/</w:t>
      </w:r>
    </w:p>
    <w:p w14:paraId="49F01577" w14:textId="794E94B2" w:rsidR="00733EE0" w:rsidRDefault="005D1579" w:rsidP="00041F0A">
      <w:pPr>
        <w:pStyle w:val="Normal-Schedule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Events Coordinator</w:t>
      </w:r>
    </w:p>
    <w:p w14:paraId="7BD74CB5" w14:textId="240CDDC0" w:rsidR="00733EE0" w:rsidRDefault="00733EE0" w:rsidP="00041F0A">
      <w:pPr>
        <w:pStyle w:val="Normal-Schedule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CE0AC" wp14:editId="1CA3DE7A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342900" cy="342900"/>
                <wp:effectExtent l="50800" t="25400" r="88900" b="114300"/>
                <wp:wrapTight wrapText="bothSides">
                  <wp:wrapPolygon edited="0">
                    <wp:start x="-3200" y="-1600"/>
                    <wp:lineTo x="-3200" y="24000"/>
                    <wp:lineTo x="-1600" y="27200"/>
                    <wp:lineTo x="24000" y="27200"/>
                    <wp:lineTo x="24000" y="25600"/>
                    <wp:lineTo x="25600" y="1600"/>
                    <wp:lineTo x="25600" y="-1600"/>
                    <wp:lineTo x="-3200" y="-1600"/>
                  </wp:wrapPolygon>
                </wp:wrapTight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oundRect">
                          <a:avLst/>
                        </a:prstGeom>
                        <a:noFill/>
                        <a:effectLst>
                          <a:outerShdw blurRad="40000" dist="23000" dir="5400000" rotWithShape="0">
                            <a:schemeClr val="tx1">
                              <a:alpha val="3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32AFAD" id="Rounded Rectangle 3" o:spid="_x0000_s1026" style="position:absolute;margin-left:0;margin-top:2.1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" filled="f" strokecolor="#4579b8 [3044]">
                <v:shadow on="t" color="black [3213]" opacity="22937f" origin=",.5" offset="0,.63889mm"/>
                <w10:wrap type="tight"/>
              </v:roundrect>
            </w:pict>
          </mc:Fallback>
        </mc:AlternateContent>
      </w:r>
      <w:r>
        <w:rPr>
          <w:rFonts w:asciiTheme="minorHAnsi" w:hAnsiTheme="minorHAnsi"/>
          <w:sz w:val="24"/>
          <w:szCs w:val="24"/>
        </w:rPr>
        <w:t>Ordinary member of the Management Committee</w:t>
      </w:r>
    </w:p>
    <w:p w14:paraId="0DA6B2AB" w14:textId="38439B00" w:rsidR="00733EE0" w:rsidRDefault="00733EE0" w:rsidP="00041F0A">
      <w:pPr>
        <w:pStyle w:val="Normal-Schedule"/>
        <w:spacing w:line="276" w:lineRule="auto"/>
        <w:rPr>
          <w:rFonts w:asciiTheme="minorHAnsi" w:hAnsiTheme="minorHAnsi"/>
          <w:sz w:val="24"/>
          <w:szCs w:val="24"/>
        </w:rPr>
      </w:pPr>
    </w:p>
    <w:p w14:paraId="413496AA" w14:textId="41A97398" w:rsidR="00733EE0" w:rsidRDefault="00733EE0" w:rsidP="00041F0A">
      <w:pPr>
        <w:pStyle w:val="Normal-Schedule"/>
        <w:spacing w:line="276" w:lineRule="auto"/>
        <w:rPr>
          <w:rFonts w:asciiTheme="minorHAnsi" w:hAnsiTheme="minorHAnsi"/>
          <w:sz w:val="24"/>
          <w:szCs w:val="24"/>
        </w:rPr>
      </w:pPr>
      <w:r w:rsidRPr="00803EDC">
        <w:rPr>
          <w:rFonts w:asciiTheme="minorHAnsi" w:hAnsiTheme="minorHAnsi"/>
          <w:b/>
          <w:sz w:val="24"/>
          <w:szCs w:val="24"/>
        </w:rPr>
        <w:t>Important:</w:t>
      </w:r>
      <w:r>
        <w:rPr>
          <w:rFonts w:asciiTheme="minorHAnsi" w:hAnsiTheme="minorHAnsi"/>
          <w:sz w:val="24"/>
          <w:szCs w:val="24"/>
        </w:rPr>
        <w:t xml:space="preserve"> By accepting this nomination, the nominee agrees that they have read and understood that all committee roles have position descriptions with specific responsibilities.</w:t>
      </w:r>
    </w:p>
    <w:p w14:paraId="41ED5C05" w14:textId="0E446A7A" w:rsidR="00733EE0" w:rsidRDefault="00733EE0" w:rsidP="00041F0A">
      <w:pPr>
        <w:pStyle w:val="Normal-Schedule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As a 100% volunteer run organisation, </w:t>
      </w:r>
      <w:r w:rsidRPr="00733EE0">
        <w:rPr>
          <w:rFonts w:asciiTheme="minorHAnsi" w:hAnsiTheme="minorHAnsi"/>
          <w:sz w:val="24"/>
          <w:szCs w:val="24"/>
        </w:rPr>
        <w:t>HLTTV Victoria Inc.</w:t>
      </w:r>
      <w:r>
        <w:rPr>
          <w:rFonts w:asciiTheme="minorHAnsi" w:hAnsiTheme="minorHAnsi"/>
          <w:sz w:val="24"/>
          <w:szCs w:val="24"/>
        </w:rPr>
        <w:t xml:space="preserve"> relies on each committee member to </w:t>
      </w:r>
      <w:r w:rsidR="00803EDC">
        <w:rPr>
          <w:rFonts w:asciiTheme="minorHAnsi" w:hAnsiTheme="minorHAnsi"/>
          <w:sz w:val="24"/>
          <w:szCs w:val="24"/>
        </w:rPr>
        <w:t>proactively approach their role in delivering the objects of our constitution to all members of the Alfred Transplant Family.</w:t>
      </w:r>
    </w:p>
    <w:p w14:paraId="3FF75353" w14:textId="044D3709" w:rsidR="00803EDC" w:rsidRDefault="00803EDC" w:rsidP="00041F0A">
      <w:pPr>
        <w:pStyle w:val="Normal-Schedule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Position descriptions can be found on the </w:t>
      </w:r>
      <w:r w:rsidRPr="00803EDC">
        <w:rPr>
          <w:rFonts w:asciiTheme="minorHAnsi" w:hAnsiTheme="minorHAnsi"/>
          <w:sz w:val="24"/>
          <w:szCs w:val="24"/>
        </w:rPr>
        <w:t>HLTTV Victoria Inc.</w:t>
      </w:r>
      <w:r>
        <w:rPr>
          <w:rFonts w:asciiTheme="minorHAnsi" w:hAnsiTheme="minorHAnsi"/>
          <w:sz w:val="24"/>
          <w:szCs w:val="24"/>
        </w:rPr>
        <w:t xml:space="preserve"> website, under About Us/Committee (</w:t>
      </w:r>
      <w:hyperlink r:id="rId8" w:history="1">
        <w:r w:rsidR="005D1579" w:rsidRPr="0012387C">
          <w:rPr>
            <w:rStyle w:val="Hyperlink"/>
            <w:sz w:val="22"/>
            <w:szCs w:val="22"/>
          </w:rPr>
          <w:t>www.hlttv.org.au/about-us/our-governance/committee</w:t>
        </w:r>
      </w:hyperlink>
      <w:r w:rsidR="005D157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) or by contacting </w:t>
      </w:r>
      <w:hyperlink r:id="rId9" w:history="1">
        <w:r w:rsidR="00A46794" w:rsidRPr="00DD638B">
          <w:rPr>
            <w:rStyle w:val="Hyperlink"/>
            <w:rFonts w:asciiTheme="minorHAnsi" w:hAnsiTheme="minorHAnsi"/>
            <w:sz w:val="24"/>
            <w:szCs w:val="24"/>
          </w:rPr>
          <w:t>secretary@hlttv.org.au</w:t>
        </w:r>
      </w:hyperlink>
    </w:p>
    <w:p w14:paraId="5AB24203" w14:textId="3DDBFBEF" w:rsidR="00803EDC" w:rsidRDefault="00803EDC" w:rsidP="00041F0A">
      <w:pPr>
        <w:pStyle w:val="Normal-Schedule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Signed by the following members of the Heart and Lung Transplant Trust (Victoria) Inc.</w:t>
      </w:r>
    </w:p>
    <w:p w14:paraId="1A13784B" w14:textId="48C66A37" w:rsidR="00CE07A9" w:rsidRPr="00ED1DDC" w:rsidRDefault="00DD29B1" w:rsidP="00041F0A">
      <w:pPr>
        <w:pStyle w:val="Normal-Schedule"/>
        <w:spacing w:line="276" w:lineRule="auto"/>
        <w:rPr>
          <w:rFonts w:ascii="Lucida Calligraphy" w:hAnsi="Lucida Calligraphy"/>
          <w:color w:val="FF0000"/>
          <w:sz w:val="24"/>
          <w:szCs w:val="24"/>
        </w:rPr>
      </w:pPr>
      <w:r>
        <w:rPr>
          <w:rFonts w:ascii="Lucida Calligraphy" w:hAnsi="Lucida Calligraphy"/>
          <w:color w:val="FF0000"/>
          <w:sz w:val="24"/>
          <w:szCs w:val="24"/>
        </w:rPr>
        <w:tab/>
      </w:r>
      <w:r>
        <w:rPr>
          <w:rFonts w:ascii="Lucida Calligraphy" w:hAnsi="Lucida Calligraphy"/>
          <w:color w:val="FF0000"/>
          <w:sz w:val="24"/>
          <w:szCs w:val="24"/>
        </w:rPr>
        <w:tab/>
      </w:r>
      <w:r>
        <w:rPr>
          <w:rFonts w:ascii="Lucida Calligraphy" w:hAnsi="Lucida Calligraphy"/>
          <w:color w:val="FF0000"/>
          <w:sz w:val="24"/>
          <w:szCs w:val="24"/>
        </w:rPr>
        <w:tab/>
      </w:r>
      <w:r>
        <w:rPr>
          <w:rFonts w:ascii="Lucida Calligraphy" w:hAnsi="Lucida Calligraphy"/>
          <w:color w:val="FF0000"/>
          <w:sz w:val="24"/>
          <w:szCs w:val="24"/>
        </w:rPr>
        <w:tab/>
      </w:r>
      <w:r>
        <w:rPr>
          <w:rFonts w:ascii="Lucida Calligraphy" w:hAnsi="Lucida Calligraphy"/>
          <w:color w:val="FF0000"/>
          <w:sz w:val="24"/>
          <w:szCs w:val="24"/>
        </w:rPr>
        <w:tab/>
      </w:r>
    </w:p>
    <w:p w14:paraId="598ADDC5" w14:textId="10F8EFB3" w:rsidR="00803EDC" w:rsidRDefault="00803EDC" w:rsidP="005D1579">
      <w:pPr>
        <w:pStyle w:val="Normal-Schedule"/>
        <w:spacing w:befor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072E8" wp14:editId="359F9DAA">
                <wp:simplePos x="0" y="0"/>
                <wp:positionH relativeFrom="column">
                  <wp:posOffset>3200400</wp:posOffset>
                </wp:positionH>
                <wp:positionV relativeFrom="paragraph">
                  <wp:posOffset>179070</wp:posOffset>
                </wp:positionV>
                <wp:extent cx="21717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680A5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4.1pt" to="42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" strokecolor="black [3213]" strokeweight="2pt">
                <v:stroke dashstyle="1 1"/>
                <v:shadow on="t" color="black" opacity="24903f" origin=",.5" offset="0,.55556mm"/>
              </v:lin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5584E" wp14:editId="386BED43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21717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5CA79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1pt" to="17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" strokecolor="black [3213]" strokeweight="2pt">
                <v:stroke dashstyle="1 1"/>
                <v:shadow on="t" color="black" opacity="24903f" origin=",.5" offset="0,.55556mm"/>
              </v:line>
            </w:pict>
          </mc:Fallback>
        </mc:AlternateContent>
      </w:r>
    </w:p>
    <w:p w14:paraId="0AFDB48E" w14:textId="2AC72AC3" w:rsidR="00803EDC" w:rsidRDefault="00803EDC" w:rsidP="005D1579">
      <w:pPr>
        <w:pStyle w:val="Normal-Schedule"/>
        <w:spacing w:befor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Name: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5D1579">
        <w:rPr>
          <w:rFonts w:asciiTheme="minorHAnsi" w:hAnsiTheme="minorHAnsi"/>
          <w:sz w:val="24"/>
          <w:szCs w:val="24"/>
        </w:rPr>
        <w:tab/>
      </w:r>
      <w:r w:rsidR="005D1579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Name:</w:t>
      </w:r>
      <w:r w:rsidR="00DD29B1">
        <w:rPr>
          <w:rFonts w:asciiTheme="minorHAnsi" w:hAnsiTheme="minorHAnsi"/>
          <w:sz w:val="24"/>
          <w:szCs w:val="24"/>
        </w:rPr>
        <w:t xml:space="preserve"> </w:t>
      </w:r>
    </w:p>
    <w:p w14:paraId="3B31FEDE" w14:textId="18D48FFE" w:rsidR="00803EDC" w:rsidRDefault="00803EDC" w:rsidP="005D1579">
      <w:pPr>
        <w:pStyle w:val="Normal-Schedule"/>
        <w:spacing w:befor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Date: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5D1579">
        <w:rPr>
          <w:rFonts w:asciiTheme="minorHAnsi" w:hAnsiTheme="minorHAnsi"/>
          <w:sz w:val="24"/>
          <w:szCs w:val="24"/>
        </w:rPr>
        <w:tab/>
      </w:r>
      <w:r w:rsidR="005D1579">
        <w:rPr>
          <w:rFonts w:asciiTheme="minorHAnsi" w:hAnsiTheme="minorHAnsi"/>
          <w:sz w:val="24"/>
          <w:szCs w:val="24"/>
        </w:rPr>
        <w:tab/>
      </w:r>
      <w:r w:rsidR="005D1579">
        <w:rPr>
          <w:rFonts w:asciiTheme="minorHAnsi" w:hAnsiTheme="minorHAnsi"/>
          <w:sz w:val="24"/>
          <w:szCs w:val="24"/>
        </w:rPr>
        <w:tab/>
      </w:r>
      <w:r w:rsidR="005D1579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Date:</w:t>
      </w:r>
      <w:r w:rsidR="00DD29B1">
        <w:rPr>
          <w:rFonts w:asciiTheme="minorHAnsi" w:hAnsiTheme="minorHAnsi"/>
          <w:sz w:val="24"/>
          <w:szCs w:val="24"/>
        </w:rPr>
        <w:t xml:space="preserve"> </w:t>
      </w:r>
    </w:p>
    <w:p w14:paraId="4FA40A34" w14:textId="42511225" w:rsidR="00803EDC" w:rsidRDefault="00803EDC" w:rsidP="00041F0A">
      <w:pPr>
        <w:pStyle w:val="Normal-Schedule"/>
        <w:spacing w:line="276" w:lineRule="auto"/>
        <w:rPr>
          <w:rFonts w:asciiTheme="minorHAnsi" w:hAnsiTheme="minorHAnsi"/>
          <w:sz w:val="24"/>
          <w:szCs w:val="24"/>
        </w:rPr>
      </w:pPr>
    </w:p>
    <w:sectPr w:rsidR="00803EDC" w:rsidSect="007F0CE4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5128" w14:textId="77777777" w:rsidR="00984B69" w:rsidRDefault="00984B69" w:rsidP="00356AF4">
      <w:pPr>
        <w:spacing w:after="0" w:line="240" w:lineRule="auto"/>
      </w:pPr>
      <w:r>
        <w:separator/>
      </w:r>
    </w:p>
  </w:endnote>
  <w:endnote w:type="continuationSeparator" w:id="0">
    <w:p w14:paraId="44675B31" w14:textId="77777777" w:rsidR="00984B69" w:rsidRDefault="00984B69" w:rsidP="0035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E9C9" w14:textId="335E5CC5" w:rsidR="00CE07A9" w:rsidRDefault="00CE07A9" w:rsidP="005D1579">
    <w:pPr>
      <w:pStyle w:val="Normal-Schedule"/>
      <w:spacing w:line="276" w:lineRule="auto"/>
      <w:jc w:val="center"/>
    </w:pPr>
    <w:r w:rsidRPr="00CE07A9">
      <w:rPr>
        <w:rFonts w:asciiTheme="minorHAnsi" w:hAnsiTheme="minorHAnsi"/>
        <w:b/>
        <w:sz w:val="24"/>
        <w:szCs w:val="24"/>
      </w:rPr>
      <w:t>All nominations must be submitted to the Secretary via PO Box 250</w:t>
    </w:r>
    <w:r w:rsidR="00FD64AC">
      <w:rPr>
        <w:rFonts w:asciiTheme="minorHAnsi" w:hAnsiTheme="minorHAnsi"/>
        <w:b/>
        <w:sz w:val="24"/>
        <w:szCs w:val="24"/>
      </w:rPr>
      <w:t>36</w:t>
    </w:r>
    <w:r w:rsidRPr="00CE07A9">
      <w:rPr>
        <w:rFonts w:asciiTheme="minorHAnsi" w:hAnsiTheme="minorHAnsi"/>
        <w:b/>
        <w:sz w:val="24"/>
        <w:szCs w:val="24"/>
      </w:rPr>
      <w:t xml:space="preserve">, Melbourne, 3004 or electronically to </w:t>
    </w:r>
    <w:hyperlink r:id="rId1" w:history="1">
      <w:r w:rsidRPr="00CE07A9">
        <w:rPr>
          <w:rStyle w:val="Hyperlink"/>
          <w:rFonts w:asciiTheme="minorHAnsi" w:hAnsiTheme="minorHAnsi"/>
          <w:b/>
          <w:sz w:val="24"/>
          <w:szCs w:val="24"/>
        </w:rPr>
        <w:t>secretary@hlttv.org.au</w:t>
      </w:r>
    </w:hyperlink>
    <w:r w:rsidRPr="00CE07A9">
      <w:rPr>
        <w:rFonts w:asciiTheme="minorHAnsi" w:hAnsiTheme="minorHAnsi"/>
        <w:b/>
        <w:sz w:val="24"/>
        <w:szCs w:val="24"/>
      </w:rPr>
      <w:t xml:space="preserve"> by </w:t>
    </w:r>
    <w:r w:rsidR="005D1579">
      <w:rPr>
        <w:rFonts w:asciiTheme="minorHAnsi" w:hAnsiTheme="minorHAnsi"/>
        <w:b/>
        <w:sz w:val="24"/>
        <w:szCs w:val="24"/>
      </w:rPr>
      <w:t xml:space="preserve">Monday </w:t>
    </w:r>
    <w:r w:rsidR="00FD64AC">
      <w:rPr>
        <w:rFonts w:asciiTheme="minorHAnsi" w:hAnsiTheme="minorHAnsi"/>
        <w:b/>
        <w:sz w:val="24"/>
        <w:szCs w:val="24"/>
      </w:rPr>
      <w:t>7</w:t>
    </w:r>
    <w:r w:rsidR="00A46794">
      <w:rPr>
        <w:rFonts w:asciiTheme="minorHAnsi" w:hAnsiTheme="minorHAnsi"/>
        <w:b/>
        <w:sz w:val="24"/>
        <w:szCs w:val="24"/>
      </w:rPr>
      <w:t>th November, 20</w:t>
    </w:r>
    <w:r w:rsidR="00A726F4">
      <w:rPr>
        <w:rFonts w:asciiTheme="minorHAnsi" w:hAnsiTheme="minorHAnsi"/>
        <w:b/>
        <w:sz w:val="24"/>
        <w:szCs w:val="24"/>
      </w:rPr>
      <w:t>2</w:t>
    </w:r>
    <w:r w:rsidR="00FD64AC">
      <w:rPr>
        <w:rFonts w:asciiTheme="minorHAnsi" w:hAnsiTheme="minorHAnsi"/>
        <w:b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A2EA7" w14:textId="77777777" w:rsidR="00984B69" w:rsidRDefault="00984B69" w:rsidP="00356AF4">
      <w:pPr>
        <w:spacing w:after="0" w:line="240" w:lineRule="auto"/>
      </w:pPr>
      <w:r>
        <w:separator/>
      </w:r>
    </w:p>
  </w:footnote>
  <w:footnote w:type="continuationSeparator" w:id="0">
    <w:p w14:paraId="07C56652" w14:textId="77777777" w:rsidR="00984B69" w:rsidRDefault="00984B69" w:rsidP="0035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1591" w14:textId="50448DAA" w:rsidR="00733EE0" w:rsidRPr="00356AF4" w:rsidRDefault="00733EE0" w:rsidP="005D1579">
    <w:pPr>
      <w:pStyle w:val="Header"/>
      <w:rPr>
        <w:b/>
        <w:sz w:val="24"/>
        <w:szCs w:val="24"/>
        <w:lang w:val="en-AU"/>
      </w:rPr>
    </w:pPr>
    <w:r>
      <w:rPr>
        <w:b/>
        <w:noProof/>
        <w:sz w:val="24"/>
        <w:szCs w:val="24"/>
        <w:lang w:val="en-AU" w:eastAsia="en-AU"/>
      </w:rPr>
      <w:drawing>
        <wp:anchor distT="0" distB="0" distL="114300" distR="114300" simplePos="0" relativeHeight="251658240" behindDoc="1" locked="0" layoutInCell="1" allowOverlap="1" wp14:anchorId="630139ED" wp14:editId="41183494">
          <wp:simplePos x="0" y="0"/>
          <wp:positionH relativeFrom="column">
            <wp:posOffset>-295275</wp:posOffset>
          </wp:positionH>
          <wp:positionV relativeFrom="paragraph">
            <wp:posOffset>-59055</wp:posOffset>
          </wp:positionV>
          <wp:extent cx="571500" cy="571500"/>
          <wp:effectExtent l="19050" t="0" r="0" b="0"/>
          <wp:wrapTight wrapText="bothSides">
            <wp:wrapPolygon edited="0">
              <wp:start x="-720" y="0"/>
              <wp:lineTo x="-720" y="20880"/>
              <wp:lineTo x="21600" y="20880"/>
              <wp:lineTo x="21600" y="0"/>
              <wp:lineTo x="-720" y="0"/>
            </wp:wrapPolygon>
          </wp:wrapTight>
          <wp:docPr id="2" name="Picture 1" descr="logo gradient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adient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  <w:lang w:val="en-AU"/>
      </w:rPr>
      <w:t>Annual</w:t>
    </w:r>
    <w:r w:rsidRPr="00356AF4">
      <w:rPr>
        <w:b/>
        <w:sz w:val="24"/>
        <w:szCs w:val="24"/>
        <w:lang w:val="en-AU"/>
      </w:rPr>
      <w:t xml:space="preserve"> General Meeting of the Heart and Lung Transplant Trust (Victoria) Inc.</w:t>
    </w:r>
  </w:p>
  <w:p w14:paraId="2D875AC1" w14:textId="2AC5C19B" w:rsidR="00733EE0" w:rsidRDefault="00733EE0" w:rsidP="00356AF4">
    <w:pPr>
      <w:pStyle w:val="Header"/>
      <w:jc w:val="center"/>
      <w:rPr>
        <w:b/>
        <w:sz w:val="24"/>
        <w:szCs w:val="24"/>
        <w:lang w:val="en-AU"/>
      </w:rPr>
    </w:pPr>
    <w:r w:rsidRPr="00356AF4">
      <w:rPr>
        <w:b/>
        <w:sz w:val="24"/>
        <w:szCs w:val="24"/>
        <w:lang w:val="en-AU"/>
      </w:rPr>
      <w:t xml:space="preserve">to be held </w:t>
    </w:r>
    <w:r>
      <w:rPr>
        <w:b/>
        <w:sz w:val="24"/>
        <w:szCs w:val="24"/>
        <w:lang w:val="en-AU"/>
      </w:rPr>
      <w:t xml:space="preserve">Tuesday </w:t>
    </w:r>
    <w:r w:rsidRPr="00356AF4">
      <w:rPr>
        <w:b/>
        <w:sz w:val="24"/>
        <w:szCs w:val="24"/>
        <w:lang w:val="en-AU"/>
      </w:rPr>
      <w:t xml:space="preserve">7.30pm </w:t>
    </w:r>
    <w:r w:rsidR="00FD64AC">
      <w:rPr>
        <w:b/>
        <w:sz w:val="24"/>
        <w:szCs w:val="24"/>
        <w:lang w:val="en-AU"/>
      </w:rPr>
      <w:t>8</w:t>
    </w:r>
    <w:r w:rsidR="00A46794">
      <w:rPr>
        <w:b/>
        <w:sz w:val="24"/>
        <w:szCs w:val="24"/>
        <w:lang w:val="en-AU"/>
      </w:rPr>
      <w:t>th November 20</w:t>
    </w:r>
    <w:r w:rsidR="00A726F4">
      <w:rPr>
        <w:b/>
        <w:sz w:val="24"/>
        <w:szCs w:val="24"/>
        <w:lang w:val="en-AU"/>
      </w:rPr>
      <w:t>2</w:t>
    </w:r>
    <w:r w:rsidR="00FD64AC">
      <w:rPr>
        <w:b/>
        <w:sz w:val="24"/>
        <w:szCs w:val="24"/>
        <w:lang w:val="en-AU"/>
      </w:rPr>
      <w:t>2</w:t>
    </w:r>
    <w:r w:rsidRPr="00356AF4">
      <w:rPr>
        <w:b/>
        <w:sz w:val="24"/>
        <w:szCs w:val="24"/>
        <w:lang w:val="en-AU"/>
      </w:rPr>
      <w:t xml:space="preserve"> </w:t>
    </w:r>
    <w:r w:rsidR="002A3FBA">
      <w:rPr>
        <w:b/>
        <w:sz w:val="24"/>
        <w:szCs w:val="24"/>
        <w:lang w:val="en-AU"/>
      </w:rPr>
      <w:t>on</w:t>
    </w:r>
    <w:r w:rsidRPr="00356AF4">
      <w:rPr>
        <w:b/>
        <w:sz w:val="24"/>
        <w:szCs w:val="24"/>
        <w:lang w:val="en-AU"/>
      </w:rPr>
      <w:t xml:space="preserve"> </w:t>
    </w:r>
  </w:p>
  <w:p w14:paraId="3CB17A5A" w14:textId="203D3B14" w:rsidR="00733EE0" w:rsidRPr="00356AF4" w:rsidRDefault="00A726F4" w:rsidP="00356AF4">
    <w:pPr>
      <w:pStyle w:val="Header"/>
      <w:jc w:val="center"/>
      <w:rPr>
        <w:b/>
        <w:sz w:val="24"/>
        <w:szCs w:val="24"/>
        <w:lang w:val="en-AU"/>
      </w:rPr>
    </w:pPr>
    <w:r>
      <w:rPr>
        <w:b/>
        <w:sz w:val="24"/>
        <w:szCs w:val="24"/>
        <w:lang w:val="en-AU"/>
      </w:rPr>
      <w:t xml:space="preserve"> Zoom.</w:t>
    </w:r>
    <w:r w:rsidR="002A3FBA">
      <w:rPr>
        <w:b/>
        <w:sz w:val="24"/>
        <w:szCs w:val="24"/>
        <w:lang w:val="en-AU"/>
      </w:rPr>
      <w:t xml:space="preserve">  RSVP: </w:t>
    </w:r>
    <w:hyperlink r:id="rId2" w:history="1">
      <w:r w:rsidR="002A3FBA" w:rsidRPr="00B0084D">
        <w:rPr>
          <w:rStyle w:val="Hyperlink"/>
          <w:b/>
          <w:sz w:val="24"/>
          <w:szCs w:val="24"/>
          <w:lang w:val="en-AU"/>
        </w:rPr>
        <w:t>Secretary@hlttv.org.au</w:t>
      </w:r>
    </w:hyperlink>
    <w:r w:rsidR="002A3FBA">
      <w:rPr>
        <w:b/>
        <w:sz w:val="24"/>
        <w:szCs w:val="24"/>
        <w:lang w:val="en-AU"/>
      </w:rPr>
      <w:t xml:space="preserve"> for meeting log in.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03B5C"/>
    <w:multiLevelType w:val="hybridMultilevel"/>
    <w:tmpl w:val="0622AEE8"/>
    <w:lvl w:ilvl="0" w:tplc="C06A4B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06A4BF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730A"/>
    <w:multiLevelType w:val="hybridMultilevel"/>
    <w:tmpl w:val="E87EB6FC"/>
    <w:lvl w:ilvl="0" w:tplc="2A4E7EE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42F6D"/>
    <w:multiLevelType w:val="hybridMultilevel"/>
    <w:tmpl w:val="647C42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92D34"/>
    <w:multiLevelType w:val="hybridMultilevel"/>
    <w:tmpl w:val="7E748CD2"/>
    <w:lvl w:ilvl="0" w:tplc="EFAC221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02555"/>
    <w:multiLevelType w:val="hybridMultilevel"/>
    <w:tmpl w:val="914A5DF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99E215BE">
      <w:start w:val="1"/>
      <w:numFmt w:val="decimal"/>
      <w:lvlText w:val="(%2)"/>
      <w:lvlJc w:val="left"/>
      <w:pPr>
        <w:ind w:left="2265" w:hanging="70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4982E8E"/>
    <w:multiLevelType w:val="hybridMultilevel"/>
    <w:tmpl w:val="76F40CC4"/>
    <w:lvl w:ilvl="0" w:tplc="E830FFB6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num w:numId="1" w16cid:durableId="56126948">
    <w:abstractNumId w:val="4"/>
  </w:num>
  <w:num w:numId="2" w16cid:durableId="2019504905">
    <w:abstractNumId w:val="5"/>
  </w:num>
  <w:num w:numId="3" w16cid:durableId="1756979506">
    <w:abstractNumId w:val="0"/>
  </w:num>
  <w:num w:numId="4" w16cid:durableId="1863543652">
    <w:abstractNumId w:val="1"/>
  </w:num>
  <w:num w:numId="5" w16cid:durableId="930241550">
    <w:abstractNumId w:val="3"/>
  </w:num>
  <w:num w:numId="6" w16cid:durableId="822477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F4"/>
    <w:rsid w:val="000044C2"/>
    <w:rsid w:val="0000692C"/>
    <w:rsid w:val="000114B1"/>
    <w:rsid w:val="00022E8C"/>
    <w:rsid w:val="00026EAD"/>
    <w:rsid w:val="00041F0A"/>
    <w:rsid w:val="00045522"/>
    <w:rsid w:val="00065084"/>
    <w:rsid w:val="00092208"/>
    <w:rsid w:val="000950CB"/>
    <w:rsid w:val="000B4092"/>
    <w:rsid w:val="000C577D"/>
    <w:rsid w:val="000E298D"/>
    <w:rsid w:val="00101FAB"/>
    <w:rsid w:val="00116AC8"/>
    <w:rsid w:val="00142E17"/>
    <w:rsid w:val="00156BBC"/>
    <w:rsid w:val="001649D5"/>
    <w:rsid w:val="001667CA"/>
    <w:rsid w:val="0017095C"/>
    <w:rsid w:val="00187BDD"/>
    <w:rsid w:val="001C3E90"/>
    <w:rsid w:val="001C7777"/>
    <w:rsid w:val="001C7FF8"/>
    <w:rsid w:val="001E3665"/>
    <w:rsid w:val="00247FEA"/>
    <w:rsid w:val="00253FDD"/>
    <w:rsid w:val="00266427"/>
    <w:rsid w:val="00267339"/>
    <w:rsid w:val="00277187"/>
    <w:rsid w:val="0029133C"/>
    <w:rsid w:val="00295A05"/>
    <w:rsid w:val="002A3FBA"/>
    <w:rsid w:val="002A6A09"/>
    <w:rsid w:val="002B6EB0"/>
    <w:rsid w:val="002D2A8F"/>
    <w:rsid w:val="002E715D"/>
    <w:rsid w:val="003002DB"/>
    <w:rsid w:val="00300458"/>
    <w:rsid w:val="00305798"/>
    <w:rsid w:val="00316B19"/>
    <w:rsid w:val="00317F76"/>
    <w:rsid w:val="003216DD"/>
    <w:rsid w:val="003357F2"/>
    <w:rsid w:val="00347A17"/>
    <w:rsid w:val="00356AF4"/>
    <w:rsid w:val="003751CF"/>
    <w:rsid w:val="00384319"/>
    <w:rsid w:val="003A08F7"/>
    <w:rsid w:val="003A4DE3"/>
    <w:rsid w:val="003A4E09"/>
    <w:rsid w:val="003A5FBB"/>
    <w:rsid w:val="00441113"/>
    <w:rsid w:val="00460A97"/>
    <w:rsid w:val="0046465A"/>
    <w:rsid w:val="004B2427"/>
    <w:rsid w:val="004D0BF5"/>
    <w:rsid w:val="004E1FF0"/>
    <w:rsid w:val="004E35DB"/>
    <w:rsid w:val="004F0113"/>
    <w:rsid w:val="00516842"/>
    <w:rsid w:val="00547114"/>
    <w:rsid w:val="00551DB4"/>
    <w:rsid w:val="0056052B"/>
    <w:rsid w:val="005A22F2"/>
    <w:rsid w:val="005C18B7"/>
    <w:rsid w:val="005C2E2D"/>
    <w:rsid w:val="005D1579"/>
    <w:rsid w:val="005D1A5B"/>
    <w:rsid w:val="00605239"/>
    <w:rsid w:val="00611C60"/>
    <w:rsid w:val="00625448"/>
    <w:rsid w:val="00627EB6"/>
    <w:rsid w:val="006362E5"/>
    <w:rsid w:val="006520A7"/>
    <w:rsid w:val="00654564"/>
    <w:rsid w:val="006637CC"/>
    <w:rsid w:val="00667E36"/>
    <w:rsid w:val="0069461E"/>
    <w:rsid w:val="006973B8"/>
    <w:rsid w:val="006B425B"/>
    <w:rsid w:val="006C7978"/>
    <w:rsid w:val="006E5744"/>
    <w:rsid w:val="007121A1"/>
    <w:rsid w:val="00714348"/>
    <w:rsid w:val="00714CA8"/>
    <w:rsid w:val="00733EE0"/>
    <w:rsid w:val="00737193"/>
    <w:rsid w:val="00737457"/>
    <w:rsid w:val="00750401"/>
    <w:rsid w:val="007505CE"/>
    <w:rsid w:val="00761A89"/>
    <w:rsid w:val="00772EBC"/>
    <w:rsid w:val="00775865"/>
    <w:rsid w:val="007860BC"/>
    <w:rsid w:val="0079567E"/>
    <w:rsid w:val="007B6271"/>
    <w:rsid w:val="007F0CE4"/>
    <w:rsid w:val="00803420"/>
    <w:rsid w:val="00803EDC"/>
    <w:rsid w:val="00817386"/>
    <w:rsid w:val="008322FC"/>
    <w:rsid w:val="008347AC"/>
    <w:rsid w:val="008368F8"/>
    <w:rsid w:val="00863ECD"/>
    <w:rsid w:val="00876A69"/>
    <w:rsid w:val="00894963"/>
    <w:rsid w:val="008965DF"/>
    <w:rsid w:val="008C6BB1"/>
    <w:rsid w:val="008D7EA7"/>
    <w:rsid w:val="008E211F"/>
    <w:rsid w:val="00913DFB"/>
    <w:rsid w:val="009163DD"/>
    <w:rsid w:val="00921DCC"/>
    <w:rsid w:val="0092380C"/>
    <w:rsid w:val="00931F00"/>
    <w:rsid w:val="009417D6"/>
    <w:rsid w:val="00947B61"/>
    <w:rsid w:val="00953A94"/>
    <w:rsid w:val="00984B69"/>
    <w:rsid w:val="009F125B"/>
    <w:rsid w:val="00A07788"/>
    <w:rsid w:val="00A16A23"/>
    <w:rsid w:val="00A20232"/>
    <w:rsid w:val="00A202C7"/>
    <w:rsid w:val="00A25AEE"/>
    <w:rsid w:val="00A46794"/>
    <w:rsid w:val="00A52FD6"/>
    <w:rsid w:val="00A67C1A"/>
    <w:rsid w:val="00A726F4"/>
    <w:rsid w:val="00A95FF6"/>
    <w:rsid w:val="00AA46CB"/>
    <w:rsid w:val="00B16AC0"/>
    <w:rsid w:val="00B24AC8"/>
    <w:rsid w:val="00B418E8"/>
    <w:rsid w:val="00B46EEF"/>
    <w:rsid w:val="00B639E2"/>
    <w:rsid w:val="00B64093"/>
    <w:rsid w:val="00B702EB"/>
    <w:rsid w:val="00BC1C84"/>
    <w:rsid w:val="00BF6396"/>
    <w:rsid w:val="00C33D7E"/>
    <w:rsid w:val="00C403B9"/>
    <w:rsid w:val="00C6297C"/>
    <w:rsid w:val="00C71AFF"/>
    <w:rsid w:val="00CA38DD"/>
    <w:rsid w:val="00CB1F64"/>
    <w:rsid w:val="00CB7441"/>
    <w:rsid w:val="00CE07A9"/>
    <w:rsid w:val="00D01EC0"/>
    <w:rsid w:val="00D052B1"/>
    <w:rsid w:val="00D16C58"/>
    <w:rsid w:val="00D232E5"/>
    <w:rsid w:val="00D42531"/>
    <w:rsid w:val="00D43626"/>
    <w:rsid w:val="00D74F13"/>
    <w:rsid w:val="00D77C39"/>
    <w:rsid w:val="00D802F7"/>
    <w:rsid w:val="00DB0AA3"/>
    <w:rsid w:val="00DB6EEA"/>
    <w:rsid w:val="00DC44F4"/>
    <w:rsid w:val="00DD29B1"/>
    <w:rsid w:val="00DE3013"/>
    <w:rsid w:val="00DF50E5"/>
    <w:rsid w:val="00E1448D"/>
    <w:rsid w:val="00E21AFE"/>
    <w:rsid w:val="00E23BC2"/>
    <w:rsid w:val="00E25ADE"/>
    <w:rsid w:val="00E3540E"/>
    <w:rsid w:val="00E459D0"/>
    <w:rsid w:val="00E50F59"/>
    <w:rsid w:val="00E60C2E"/>
    <w:rsid w:val="00E85FAE"/>
    <w:rsid w:val="00E90999"/>
    <w:rsid w:val="00E97202"/>
    <w:rsid w:val="00EA6CDC"/>
    <w:rsid w:val="00EC131E"/>
    <w:rsid w:val="00ED0CC8"/>
    <w:rsid w:val="00ED1DDC"/>
    <w:rsid w:val="00EE4087"/>
    <w:rsid w:val="00F21665"/>
    <w:rsid w:val="00F23B3D"/>
    <w:rsid w:val="00F444D5"/>
    <w:rsid w:val="00F5019B"/>
    <w:rsid w:val="00F57273"/>
    <w:rsid w:val="00F57CA7"/>
    <w:rsid w:val="00F9372E"/>
    <w:rsid w:val="00F9619B"/>
    <w:rsid w:val="00FD32DC"/>
    <w:rsid w:val="00FD64AC"/>
    <w:rsid w:val="00FD729F"/>
    <w:rsid w:val="00FF48ED"/>
    <w:rsid w:val="00FF5AFF"/>
    <w:rsid w:val="00FF5E44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465437"/>
  <w15:docId w15:val="{9745BD89-A15E-437B-B2C4-77802378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aftHeading2">
    <w:name w:val="Draft Heading 2"/>
    <w:basedOn w:val="Normal"/>
    <w:next w:val="Normal"/>
    <w:rsid w:val="00356AF4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DraftHeading3">
    <w:name w:val="Draft Heading 3"/>
    <w:basedOn w:val="Normal"/>
    <w:next w:val="Normal"/>
    <w:rsid w:val="00356AF4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DraftHeading1">
    <w:name w:val="Draft Heading 1"/>
    <w:basedOn w:val="Normal"/>
    <w:next w:val="Normal"/>
    <w:rsid w:val="00356AF4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4"/>
      <w:lang w:val="en-AU"/>
    </w:rPr>
  </w:style>
  <w:style w:type="paragraph" w:customStyle="1" w:styleId="ScheduleFormNo">
    <w:name w:val="Schedule Form No."/>
    <w:basedOn w:val="Normal"/>
    <w:next w:val="Normal"/>
    <w:rsid w:val="00356AF4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szCs w:val="20"/>
      <w:lang w:val="en-AU"/>
    </w:rPr>
  </w:style>
  <w:style w:type="paragraph" w:customStyle="1" w:styleId="ScheduleTitle">
    <w:name w:val="Schedule Title"/>
    <w:basedOn w:val="Normal"/>
    <w:next w:val="Normal"/>
    <w:rsid w:val="00356AF4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szCs w:val="20"/>
      <w:lang w:val="en-AU"/>
    </w:rPr>
  </w:style>
  <w:style w:type="paragraph" w:customStyle="1" w:styleId="Normal-Schedule">
    <w:name w:val="Normal - Schedule"/>
    <w:rsid w:val="00356AF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AF4"/>
  </w:style>
  <w:style w:type="paragraph" w:styleId="Footer">
    <w:name w:val="footer"/>
    <w:basedOn w:val="Normal"/>
    <w:link w:val="FooterChar"/>
    <w:uiPriority w:val="99"/>
    <w:unhideWhenUsed/>
    <w:rsid w:val="0035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AF4"/>
  </w:style>
  <w:style w:type="character" w:styleId="Hyperlink">
    <w:name w:val="Hyperlink"/>
    <w:basedOn w:val="DefaultParagraphFont"/>
    <w:uiPriority w:val="99"/>
    <w:unhideWhenUsed/>
    <w:rsid w:val="00041F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F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157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ttv.org.au/about-us/our-governance/committ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hlttv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hlttv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hlttv.org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583284-1B72-4D70-8557-111B6E67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Maarit Moilanen</cp:lastModifiedBy>
  <cp:revision>2</cp:revision>
  <cp:lastPrinted>2017-10-17T07:59:00Z</cp:lastPrinted>
  <dcterms:created xsi:type="dcterms:W3CDTF">2022-10-04T07:02:00Z</dcterms:created>
  <dcterms:modified xsi:type="dcterms:W3CDTF">2022-10-04T07:02:00Z</dcterms:modified>
</cp:coreProperties>
</file>